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6A" w:rsidRDefault="009C116A" w:rsidP="009C116A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16A" w:rsidRDefault="00896B02" w:rsidP="009C116A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75pt;margin-top:3.9pt;width:482.3pt;height:91.4pt;z-index:251660288" strokecolor="white" strokeweight="2pt">
            <v:stroke linestyle="thickThin"/>
            <v:textbox style="mso-next-textbox:#_x0000_s1026">
              <w:txbxContent>
                <w:p w:rsidR="009C116A" w:rsidRDefault="009C116A" w:rsidP="009C116A">
                  <w:pPr>
                    <w:pStyle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СОВЕТ ДЕПУТАТОВ  </w:t>
                  </w:r>
                </w:p>
                <w:p w:rsidR="009C116A" w:rsidRDefault="009C116A" w:rsidP="009C116A">
                  <w:pPr>
                    <w:pStyle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БЕРЕГОВОГО СЕЛЬСКОГО ПОСЕЛЕНИЯ</w:t>
                  </w:r>
                </w:p>
                <w:p w:rsidR="009C116A" w:rsidRDefault="009C116A" w:rsidP="009C116A">
                  <w:pPr>
                    <w:pStyle w:val="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t xml:space="preserve">                      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Каслинского района Челябинской области</w:t>
                  </w:r>
                </w:p>
                <w:p w:rsidR="009C116A" w:rsidRPr="006D7313" w:rsidRDefault="009C116A" w:rsidP="009C116A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6D731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РЕШЕНИЕ</w:t>
                  </w:r>
                </w:p>
                <w:p w:rsidR="009C116A" w:rsidRPr="006D7313" w:rsidRDefault="009C116A" w:rsidP="009C116A"/>
                <w:p w:rsidR="009C116A" w:rsidRDefault="009C116A" w:rsidP="009C116A">
                  <w:pPr>
                    <w:pStyle w:val="2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9C116A" w:rsidRDefault="009C116A" w:rsidP="009C116A"/>
    <w:p w:rsidR="009C116A" w:rsidRDefault="009C116A" w:rsidP="009C116A"/>
    <w:p w:rsidR="009C116A" w:rsidRDefault="00896B02" w:rsidP="009C116A">
      <w:r>
        <w:pict>
          <v:rect id="_x0000_i1025" style="width:0;height:1.5pt" o:hralign="center" o:hrstd="t" o:hr="t" fillcolor="#aca899" stroked="f"/>
        </w:pict>
      </w:r>
    </w:p>
    <w:p w:rsidR="009C116A" w:rsidRPr="006D7313" w:rsidRDefault="00896B02" w:rsidP="009C116A">
      <w:r>
        <w:pict>
          <v:line id="_x0000_s1027" style="position:absolute;z-index:251661312" from="-3.8pt,.05pt" to="457pt,.05pt" strokeweight="4.5pt">
            <v:stroke linestyle="thinThick"/>
          </v:line>
        </w:pict>
      </w:r>
    </w:p>
    <w:p w:rsidR="009C116A" w:rsidRPr="00C24E55" w:rsidRDefault="009C116A" w:rsidP="009C116A">
      <w:pPr>
        <w:rPr>
          <w:sz w:val="26"/>
          <w:szCs w:val="26"/>
        </w:rPr>
      </w:pPr>
      <w:r w:rsidRPr="00C24E55">
        <w:rPr>
          <w:rFonts w:ascii="Times New Roman" w:hAnsi="Times New Roman" w:cs="Times New Roman"/>
          <w:color w:val="auto"/>
          <w:sz w:val="26"/>
          <w:szCs w:val="26"/>
        </w:rPr>
        <w:t xml:space="preserve">от «13» мая  2021 г. № </w:t>
      </w:r>
      <w:r w:rsidR="00F9525A">
        <w:rPr>
          <w:rFonts w:ascii="Times New Roman" w:hAnsi="Times New Roman" w:cs="Times New Roman"/>
          <w:color w:val="auto"/>
          <w:sz w:val="26"/>
          <w:szCs w:val="26"/>
        </w:rPr>
        <w:t>68</w:t>
      </w:r>
    </w:p>
    <w:p w:rsidR="009C116A" w:rsidRPr="00C24E55" w:rsidRDefault="009C116A" w:rsidP="009C116A">
      <w:pPr>
        <w:rPr>
          <w:rFonts w:ascii="Times New Roman" w:hAnsi="Times New Roman" w:cs="Times New Roman"/>
          <w:sz w:val="26"/>
          <w:szCs w:val="26"/>
        </w:rPr>
      </w:pPr>
      <w:r w:rsidRPr="00C24E55">
        <w:rPr>
          <w:rFonts w:ascii="Times New Roman" w:hAnsi="Times New Roman" w:cs="Times New Roman"/>
          <w:sz w:val="26"/>
          <w:szCs w:val="26"/>
        </w:rPr>
        <w:t>п. Береговой</w:t>
      </w:r>
    </w:p>
    <w:p w:rsidR="00C24E55" w:rsidRPr="00C24E55" w:rsidRDefault="00C24E55" w:rsidP="009C116A">
      <w:pPr>
        <w:rPr>
          <w:rFonts w:ascii="Times New Roman" w:hAnsi="Times New Roman" w:cs="Times New Roman"/>
          <w:sz w:val="26"/>
          <w:szCs w:val="26"/>
        </w:rPr>
      </w:pPr>
    </w:p>
    <w:p w:rsidR="00E155CA" w:rsidRPr="00E155CA" w:rsidRDefault="009C116A" w:rsidP="009C116A">
      <w:pPr>
        <w:rPr>
          <w:rFonts w:ascii="Times New Roman" w:hAnsi="Times New Roman" w:cs="Times New Roman"/>
          <w:b/>
          <w:sz w:val="26"/>
          <w:szCs w:val="26"/>
        </w:rPr>
      </w:pPr>
      <w:r w:rsidRPr="00E155CA">
        <w:rPr>
          <w:rFonts w:ascii="Times New Roman" w:hAnsi="Times New Roman" w:cs="Times New Roman"/>
          <w:b/>
          <w:sz w:val="26"/>
          <w:szCs w:val="26"/>
        </w:rPr>
        <w:t>О согласовании тариф</w:t>
      </w:r>
      <w:r w:rsidR="00E155CA" w:rsidRPr="00E155CA">
        <w:rPr>
          <w:rFonts w:ascii="Times New Roman" w:hAnsi="Times New Roman" w:cs="Times New Roman"/>
          <w:b/>
          <w:sz w:val="26"/>
          <w:szCs w:val="26"/>
        </w:rPr>
        <w:t>ной ставки</w:t>
      </w:r>
    </w:p>
    <w:p w:rsidR="009C116A" w:rsidRPr="00E155CA" w:rsidRDefault="009C116A" w:rsidP="009C116A">
      <w:pPr>
        <w:rPr>
          <w:rFonts w:ascii="Times New Roman" w:hAnsi="Times New Roman" w:cs="Times New Roman"/>
          <w:b/>
          <w:sz w:val="26"/>
          <w:szCs w:val="26"/>
        </w:rPr>
      </w:pPr>
      <w:r w:rsidRPr="00E155CA">
        <w:rPr>
          <w:rFonts w:ascii="Times New Roman" w:hAnsi="Times New Roman" w:cs="Times New Roman"/>
          <w:b/>
          <w:sz w:val="26"/>
          <w:szCs w:val="26"/>
        </w:rPr>
        <w:t>на поливной</w:t>
      </w:r>
      <w:r w:rsidR="00E155CA" w:rsidRPr="00E155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55CA">
        <w:rPr>
          <w:rFonts w:ascii="Times New Roman" w:hAnsi="Times New Roman" w:cs="Times New Roman"/>
          <w:b/>
          <w:sz w:val="26"/>
          <w:szCs w:val="26"/>
        </w:rPr>
        <w:t>сезон 2021 г.</w:t>
      </w:r>
    </w:p>
    <w:p w:rsidR="009C116A" w:rsidRPr="00C24E55" w:rsidRDefault="009C116A" w:rsidP="009C116A">
      <w:pPr>
        <w:rPr>
          <w:rFonts w:ascii="Times New Roman" w:hAnsi="Times New Roman" w:cs="Times New Roman"/>
          <w:sz w:val="26"/>
          <w:szCs w:val="26"/>
        </w:rPr>
      </w:pPr>
    </w:p>
    <w:p w:rsidR="00C24E55" w:rsidRPr="00C24E55" w:rsidRDefault="00C24E55" w:rsidP="009C116A">
      <w:pPr>
        <w:rPr>
          <w:rFonts w:ascii="Times New Roman" w:hAnsi="Times New Roman" w:cs="Times New Roman"/>
          <w:sz w:val="26"/>
          <w:szCs w:val="26"/>
        </w:rPr>
      </w:pPr>
    </w:p>
    <w:p w:rsidR="009C116A" w:rsidRPr="00C24E55" w:rsidRDefault="009C116A" w:rsidP="009C116A">
      <w:pPr>
        <w:rPr>
          <w:rFonts w:ascii="Times New Roman" w:hAnsi="Times New Roman" w:cs="Times New Roman"/>
          <w:sz w:val="26"/>
          <w:szCs w:val="26"/>
        </w:rPr>
      </w:pPr>
      <w:r w:rsidRPr="00C24E55">
        <w:rPr>
          <w:rFonts w:ascii="Times New Roman" w:hAnsi="Times New Roman" w:cs="Times New Roman"/>
          <w:sz w:val="26"/>
          <w:szCs w:val="26"/>
        </w:rPr>
        <w:t xml:space="preserve">      Руководствуясь Федеральным Законом от 06 октября 2003г.  №131- ФЗ «Об общих принципах организации местного самоуправления в  Российской Федерации» постановлением Государственного комитета «Единый тарифный орган Челябинской области» от 31 августа 2012 г. №28/8,  , Уставом Берегового сельского поселения</w:t>
      </w:r>
    </w:p>
    <w:p w:rsidR="00C24E55" w:rsidRPr="00C24E55" w:rsidRDefault="00C24E55" w:rsidP="009C116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C116A" w:rsidRPr="00C24E55" w:rsidRDefault="009C116A" w:rsidP="009C116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4E55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</w:t>
      </w:r>
      <w:r w:rsidRPr="00C24E55">
        <w:rPr>
          <w:rFonts w:ascii="Times New Roman" w:hAnsi="Times New Roman"/>
          <w:b/>
          <w:bCs/>
          <w:sz w:val="26"/>
          <w:szCs w:val="26"/>
        </w:rPr>
        <w:t>Берегового</w:t>
      </w:r>
      <w:r w:rsidRPr="00C24E55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РЕШАЕТ:</w:t>
      </w:r>
    </w:p>
    <w:p w:rsidR="00C24E55" w:rsidRPr="00C24E55" w:rsidRDefault="00C24E55" w:rsidP="009C116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C116A" w:rsidRPr="00C24E55" w:rsidRDefault="00C24E55" w:rsidP="00380A0F">
      <w:pPr>
        <w:rPr>
          <w:rFonts w:ascii="Times New Roman" w:hAnsi="Times New Roman" w:cs="Times New Roman"/>
          <w:bCs/>
          <w:sz w:val="26"/>
          <w:szCs w:val="26"/>
        </w:rPr>
      </w:pPr>
      <w:r w:rsidRPr="00C24E5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9C116A" w:rsidRPr="00C24E55">
        <w:rPr>
          <w:rFonts w:ascii="Times New Roman" w:hAnsi="Times New Roman" w:cs="Times New Roman"/>
          <w:bCs/>
          <w:sz w:val="26"/>
          <w:szCs w:val="26"/>
        </w:rPr>
        <w:t>1. Согласовать тарифную ставку на полив 1 м</w:t>
      </w:r>
      <w:proofErr w:type="gramStart"/>
      <w:r w:rsidR="009C116A" w:rsidRPr="00C24E55">
        <w:rPr>
          <w:rFonts w:ascii="Times New Roman" w:hAnsi="Times New Roman" w:cs="Times New Roman"/>
          <w:bCs/>
          <w:sz w:val="26"/>
          <w:szCs w:val="26"/>
        </w:rPr>
        <w:t>.к</w:t>
      </w:r>
      <w:proofErr w:type="gramEnd"/>
      <w:r w:rsidR="009C116A" w:rsidRPr="00C24E55">
        <w:rPr>
          <w:rFonts w:ascii="Times New Roman" w:hAnsi="Times New Roman" w:cs="Times New Roman"/>
          <w:bCs/>
          <w:sz w:val="26"/>
          <w:szCs w:val="26"/>
        </w:rPr>
        <w:t>уб. при наличии приборов учёта:</w:t>
      </w:r>
    </w:p>
    <w:p w:rsidR="009C116A" w:rsidRPr="00C24E55" w:rsidRDefault="009C116A" w:rsidP="009C116A">
      <w:pPr>
        <w:rPr>
          <w:rFonts w:ascii="Times New Roman" w:hAnsi="Times New Roman" w:cs="Times New Roman"/>
          <w:bCs/>
          <w:sz w:val="26"/>
          <w:szCs w:val="26"/>
        </w:rPr>
      </w:pPr>
      <w:r w:rsidRPr="00C24E55">
        <w:rPr>
          <w:rFonts w:ascii="Times New Roman" w:hAnsi="Times New Roman" w:cs="Times New Roman"/>
          <w:bCs/>
          <w:sz w:val="26"/>
          <w:szCs w:val="26"/>
        </w:rPr>
        <w:t xml:space="preserve">                            с 14.05.2021 по 30.05.2021 – 24.80 руб.,</w:t>
      </w:r>
    </w:p>
    <w:p w:rsidR="009C116A" w:rsidRPr="00C24E55" w:rsidRDefault="009C116A" w:rsidP="009C116A">
      <w:pPr>
        <w:rPr>
          <w:rFonts w:ascii="Times New Roman" w:hAnsi="Times New Roman" w:cs="Times New Roman"/>
          <w:bCs/>
          <w:sz w:val="26"/>
          <w:szCs w:val="26"/>
        </w:rPr>
      </w:pPr>
      <w:r w:rsidRPr="00C24E55">
        <w:rPr>
          <w:rFonts w:ascii="Times New Roman" w:hAnsi="Times New Roman" w:cs="Times New Roman"/>
          <w:bCs/>
          <w:sz w:val="26"/>
          <w:szCs w:val="26"/>
        </w:rPr>
        <w:t xml:space="preserve">                            с 01.06.2021 по 31.08.2021 – 26.88 руб.</w:t>
      </w:r>
    </w:p>
    <w:p w:rsidR="009C116A" w:rsidRPr="00C24E55" w:rsidRDefault="00C24E55" w:rsidP="009C116A">
      <w:pPr>
        <w:rPr>
          <w:rFonts w:ascii="Times New Roman" w:hAnsi="Times New Roman" w:cs="Times New Roman"/>
          <w:bCs/>
          <w:sz w:val="26"/>
          <w:szCs w:val="26"/>
        </w:rPr>
      </w:pPr>
      <w:r w:rsidRPr="00C24E5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380A0F" w:rsidRPr="00C24E55">
        <w:rPr>
          <w:rFonts w:ascii="Times New Roman" w:hAnsi="Times New Roman" w:cs="Times New Roman"/>
          <w:bCs/>
          <w:sz w:val="26"/>
          <w:szCs w:val="26"/>
        </w:rPr>
        <w:t>2.</w:t>
      </w:r>
      <w:r w:rsidR="0004103F" w:rsidRPr="00C24E5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C116A" w:rsidRPr="00C24E55">
        <w:rPr>
          <w:rFonts w:ascii="Times New Roman" w:hAnsi="Times New Roman" w:cs="Times New Roman"/>
          <w:bCs/>
          <w:sz w:val="26"/>
          <w:szCs w:val="26"/>
        </w:rPr>
        <w:t>При отсутствии у потребителя приборов учёта за полив 1 сотки за сезон -1879,20 руб.</w:t>
      </w:r>
    </w:p>
    <w:p w:rsidR="009C116A" w:rsidRPr="00C24E55" w:rsidRDefault="009C116A" w:rsidP="009C116A">
      <w:pPr>
        <w:rPr>
          <w:rFonts w:ascii="Times New Roman" w:hAnsi="Times New Roman" w:cs="Times New Roman"/>
          <w:bCs/>
          <w:sz w:val="26"/>
          <w:szCs w:val="26"/>
        </w:rPr>
      </w:pPr>
      <w:r w:rsidRPr="00C24E55">
        <w:rPr>
          <w:rFonts w:ascii="Times New Roman" w:hAnsi="Times New Roman" w:cs="Times New Roman"/>
          <w:bCs/>
          <w:sz w:val="26"/>
          <w:szCs w:val="26"/>
        </w:rPr>
        <w:t>(расчёт МУП «БЖЭК» прилагается на 2х листах)</w:t>
      </w:r>
    </w:p>
    <w:p w:rsidR="00380A0F" w:rsidRPr="00C24E55" w:rsidRDefault="00380A0F" w:rsidP="009C116A">
      <w:pPr>
        <w:rPr>
          <w:rFonts w:ascii="Times New Roman" w:hAnsi="Times New Roman" w:cs="Times New Roman"/>
          <w:bCs/>
          <w:sz w:val="26"/>
          <w:szCs w:val="26"/>
        </w:rPr>
      </w:pPr>
      <w:r w:rsidRPr="00C24E55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04103F" w:rsidRPr="00C24E5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C24E55">
        <w:rPr>
          <w:rFonts w:ascii="Times New Roman" w:hAnsi="Times New Roman" w:cs="Times New Roman"/>
          <w:bCs/>
          <w:sz w:val="26"/>
          <w:szCs w:val="26"/>
        </w:rPr>
        <w:t>2.1. При отсутствии подтверждающих документов на земельный участок установить среднюю площадь полива 2 сотки и размер оплаты 3758,40 рублей за сезон.</w:t>
      </w:r>
    </w:p>
    <w:p w:rsidR="00380A0F" w:rsidRPr="00C24E55" w:rsidRDefault="00380A0F" w:rsidP="009C116A">
      <w:pPr>
        <w:rPr>
          <w:rFonts w:ascii="Times New Roman" w:hAnsi="Times New Roman" w:cs="Times New Roman"/>
          <w:bCs/>
          <w:sz w:val="26"/>
          <w:szCs w:val="26"/>
        </w:rPr>
      </w:pPr>
      <w:r w:rsidRPr="00C24E5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4103F" w:rsidRPr="00C24E5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C24E55">
        <w:rPr>
          <w:rFonts w:ascii="Times New Roman" w:hAnsi="Times New Roman" w:cs="Times New Roman"/>
          <w:bCs/>
          <w:sz w:val="26"/>
          <w:szCs w:val="26"/>
        </w:rPr>
        <w:t xml:space="preserve"> 2.2. </w:t>
      </w:r>
      <w:r w:rsidR="0004103F" w:rsidRPr="00C24E55">
        <w:rPr>
          <w:rFonts w:ascii="Times New Roman" w:hAnsi="Times New Roman" w:cs="Times New Roman"/>
          <w:bCs/>
          <w:sz w:val="26"/>
          <w:szCs w:val="26"/>
        </w:rPr>
        <w:t>Основанием для перерасчёта является предоставление документов на земельный участок или акт замера участка, составленный совместно с комиссией МУП «БЖЭК» и представителе</w:t>
      </w:r>
      <w:proofErr w:type="gramStart"/>
      <w:r w:rsidR="0004103F" w:rsidRPr="00C24E55">
        <w:rPr>
          <w:rFonts w:ascii="Times New Roman" w:hAnsi="Times New Roman" w:cs="Times New Roman"/>
          <w:bCs/>
          <w:sz w:val="26"/>
          <w:szCs w:val="26"/>
        </w:rPr>
        <w:t>м(</w:t>
      </w:r>
      <w:proofErr w:type="spellStart"/>
      <w:proofErr w:type="gramEnd"/>
      <w:r w:rsidR="0004103F" w:rsidRPr="00C24E55">
        <w:rPr>
          <w:rFonts w:ascii="Times New Roman" w:hAnsi="Times New Roman" w:cs="Times New Roman"/>
          <w:bCs/>
          <w:sz w:val="26"/>
          <w:szCs w:val="26"/>
        </w:rPr>
        <w:t>ями</w:t>
      </w:r>
      <w:proofErr w:type="spellEnd"/>
      <w:r w:rsidR="0004103F" w:rsidRPr="00C24E55">
        <w:rPr>
          <w:rFonts w:ascii="Times New Roman" w:hAnsi="Times New Roman" w:cs="Times New Roman"/>
          <w:bCs/>
          <w:sz w:val="26"/>
          <w:szCs w:val="26"/>
        </w:rPr>
        <w:t>) администрации Берегового сельского поселения, а также установка приборов учёта.</w:t>
      </w:r>
    </w:p>
    <w:p w:rsidR="0004103F" w:rsidRPr="00C24E55" w:rsidRDefault="0004103F" w:rsidP="009C116A">
      <w:pPr>
        <w:rPr>
          <w:rFonts w:ascii="Times New Roman" w:hAnsi="Times New Roman" w:cs="Times New Roman"/>
          <w:bCs/>
          <w:sz w:val="26"/>
          <w:szCs w:val="26"/>
        </w:rPr>
      </w:pPr>
      <w:r w:rsidRPr="00C24E55">
        <w:rPr>
          <w:rFonts w:ascii="Times New Roman" w:hAnsi="Times New Roman" w:cs="Times New Roman"/>
          <w:bCs/>
          <w:sz w:val="26"/>
          <w:szCs w:val="26"/>
        </w:rPr>
        <w:t xml:space="preserve">     2.3. Основанием для отказа от платы за полив является наличие скважины и отсутствие возможности подключения к водопроводу, подтверждённое актом, составленным комиссией МУП «БЖЭК» и представителе</w:t>
      </w:r>
      <w:proofErr w:type="gramStart"/>
      <w:r w:rsidRPr="00C24E55">
        <w:rPr>
          <w:rFonts w:ascii="Times New Roman" w:hAnsi="Times New Roman" w:cs="Times New Roman"/>
          <w:bCs/>
          <w:sz w:val="26"/>
          <w:szCs w:val="26"/>
        </w:rPr>
        <w:t>м(</w:t>
      </w:r>
      <w:proofErr w:type="spellStart"/>
      <w:proofErr w:type="gramEnd"/>
      <w:r w:rsidRPr="00C24E55">
        <w:rPr>
          <w:rFonts w:ascii="Times New Roman" w:hAnsi="Times New Roman" w:cs="Times New Roman"/>
          <w:bCs/>
          <w:sz w:val="26"/>
          <w:szCs w:val="26"/>
        </w:rPr>
        <w:t>ями</w:t>
      </w:r>
      <w:proofErr w:type="spellEnd"/>
      <w:r w:rsidRPr="00C24E55">
        <w:rPr>
          <w:rFonts w:ascii="Times New Roman" w:hAnsi="Times New Roman" w:cs="Times New Roman"/>
          <w:bCs/>
          <w:sz w:val="26"/>
          <w:szCs w:val="26"/>
        </w:rPr>
        <w:t>) администрации Берегового сельского поселения.</w:t>
      </w:r>
    </w:p>
    <w:p w:rsidR="0004103F" w:rsidRPr="00C24E55" w:rsidRDefault="0004103F" w:rsidP="009C116A">
      <w:pPr>
        <w:rPr>
          <w:rFonts w:ascii="Times New Roman" w:hAnsi="Times New Roman" w:cs="Times New Roman"/>
          <w:bCs/>
          <w:sz w:val="26"/>
          <w:szCs w:val="26"/>
        </w:rPr>
      </w:pPr>
      <w:r w:rsidRPr="00C24E55">
        <w:rPr>
          <w:rFonts w:ascii="Times New Roman" w:hAnsi="Times New Roman" w:cs="Times New Roman"/>
          <w:bCs/>
          <w:sz w:val="26"/>
          <w:szCs w:val="26"/>
        </w:rPr>
        <w:t xml:space="preserve">    2.4. Поливным участком считать: площадь, на которой расположены садовые деревья и кустарники, плодоовощные и цветочные насаждения (размер площади, занятой под картофель для расчёта полива уменьшить в 3 раза). </w:t>
      </w:r>
    </w:p>
    <w:p w:rsidR="009C116A" w:rsidRPr="00C24E55" w:rsidRDefault="00C24E55" w:rsidP="009C116A">
      <w:pPr>
        <w:rPr>
          <w:rFonts w:ascii="Times New Roman" w:hAnsi="Times New Roman" w:cs="Times New Roman"/>
          <w:sz w:val="26"/>
          <w:szCs w:val="26"/>
        </w:rPr>
      </w:pPr>
      <w:r w:rsidRPr="00C24E55">
        <w:rPr>
          <w:rFonts w:ascii="Times New Roman" w:hAnsi="Times New Roman" w:cs="Times New Roman"/>
          <w:sz w:val="26"/>
          <w:szCs w:val="26"/>
        </w:rPr>
        <w:t xml:space="preserve">    </w:t>
      </w:r>
      <w:r w:rsidR="009C116A" w:rsidRPr="00C24E55">
        <w:rPr>
          <w:rFonts w:ascii="Times New Roman" w:hAnsi="Times New Roman" w:cs="Times New Roman"/>
          <w:sz w:val="26"/>
          <w:szCs w:val="26"/>
        </w:rPr>
        <w:t xml:space="preserve"> </w:t>
      </w:r>
      <w:r w:rsidR="0004103F" w:rsidRPr="00C24E55">
        <w:rPr>
          <w:rFonts w:ascii="Times New Roman" w:hAnsi="Times New Roman" w:cs="Times New Roman"/>
          <w:sz w:val="26"/>
          <w:szCs w:val="26"/>
        </w:rPr>
        <w:t>3</w:t>
      </w:r>
      <w:r w:rsidR="009C116A" w:rsidRPr="00C24E55">
        <w:rPr>
          <w:rFonts w:ascii="Times New Roman" w:hAnsi="Times New Roman" w:cs="Times New Roman"/>
          <w:sz w:val="26"/>
          <w:szCs w:val="26"/>
        </w:rPr>
        <w:t xml:space="preserve">. Период полива считать с 14 мая 2021г. по </w:t>
      </w:r>
      <w:r w:rsidR="00380A0F" w:rsidRPr="00C24E55">
        <w:rPr>
          <w:rFonts w:ascii="Times New Roman" w:hAnsi="Times New Roman" w:cs="Times New Roman"/>
          <w:sz w:val="26"/>
          <w:szCs w:val="26"/>
        </w:rPr>
        <w:t>31 августа 2021</w:t>
      </w:r>
      <w:r w:rsidR="009C116A" w:rsidRPr="00C24E55">
        <w:rPr>
          <w:rFonts w:ascii="Times New Roman" w:hAnsi="Times New Roman" w:cs="Times New Roman"/>
          <w:sz w:val="26"/>
          <w:szCs w:val="26"/>
        </w:rPr>
        <w:t>г.</w:t>
      </w:r>
    </w:p>
    <w:p w:rsidR="009C116A" w:rsidRPr="00C24E55" w:rsidRDefault="00C24E55" w:rsidP="009C116A">
      <w:pPr>
        <w:rPr>
          <w:rFonts w:ascii="Times New Roman" w:hAnsi="Times New Roman" w:cs="Times New Roman"/>
          <w:sz w:val="26"/>
          <w:szCs w:val="26"/>
        </w:rPr>
      </w:pPr>
      <w:r w:rsidRPr="00C24E55">
        <w:rPr>
          <w:rFonts w:ascii="Times New Roman" w:hAnsi="Times New Roman" w:cs="Times New Roman"/>
          <w:sz w:val="26"/>
          <w:szCs w:val="26"/>
        </w:rPr>
        <w:t xml:space="preserve">    </w:t>
      </w:r>
      <w:r w:rsidR="009C116A" w:rsidRPr="00C24E55">
        <w:rPr>
          <w:rFonts w:ascii="Times New Roman" w:hAnsi="Times New Roman" w:cs="Times New Roman"/>
          <w:sz w:val="26"/>
          <w:szCs w:val="26"/>
        </w:rPr>
        <w:t xml:space="preserve"> 4. Жители, самовольно подключившие летний водопровод или осуществляющие водозабор из водозаборных колонок без заключения договора с организацией, </w:t>
      </w:r>
      <w:r w:rsidR="009C116A" w:rsidRPr="00C24E55">
        <w:rPr>
          <w:rFonts w:ascii="Times New Roman" w:hAnsi="Times New Roman" w:cs="Times New Roman"/>
          <w:sz w:val="26"/>
          <w:szCs w:val="26"/>
        </w:rPr>
        <w:lastRenderedPageBreak/>
        <w:t>эксплуатирующей водопровод, будут уведомлены о незаконном использовании воды и привлечены к административной и материальной ответственности в соответствии с Кодексом РФ об административном правонарушении по ст. 7.20 (штраф от 1000 до 1500 рублей).</w:t>
      </w:r>
    </w:p>
    <w:p w:rsidR="009C116A" w:rsidRPr="00C24E55" w:rsidRDefault="00E155CA" w:rsidP="009C11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C116A" w:rsidRPr="00C24E55">
        <w:rPr>
          <w:rFonts w:ascii="Times New Roman" w:hAnsi="Times New Roman" w:cs="Times New Roman"/>
          <w:sz w:val="26"/>
          <w:szCs w:val="26"/>
        </w:rPr>
        <w:t xml:space="preserve"> 5. </w:t>
      </w:r>
      <w:proofErr w:type="gramStart"/>
      <w:r w:rsidR="009C116A" w:rsidRPr="00C24E5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C116A" w:rsidRPr="00C24E55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директора МУП «БЖЭК» </w:t>
      </w:r>
      <w:proofErr w:type="spellStart"/>
      <w:r w:rsidR="009C116A" w:rsidRPr="00C24E55">
        <w:rPr>
          <w:rFonts w:ascii="Times New Roman" w:hAnsi="Times New Roman" w:cs="Times New Roman"/>
          <w:sz w:val="26"/>
          <w:szCs w:val="26"/>
        </w:rPr>
        <w:t>Дядикова</w:t>
      </w:r>
      <w:proofErr w:type="spellEnd"/>
      <w:r w:rsidR="009C116A" w:rsidRPr="00C24E55">
        <w:rPr>
          <w:rFonts w:ascii="Times New Roman" w:hAnsi="Times New Roman" w:cs="Times New Roman"/>
          <w:sz w:val="26"/>
          <w:szCs w:val="26"/>
        </w:rPr>
        <w:t xml:space="preserve"> А.С., гл. инженера МУП «БЖЭК» </w:t>
      </w:r>
      <w:proofErr w:type="spellStart"/>
      <w:r w:rsidR="009C116A" w:rsidRPr="00C24E55">
        <w:rPr>
          <w:rFonts w:ascii="Times New Roman" w:hAnsi="Times New Roman" w:cs="Times New Roman"/>
          <w:sz w:val="26"/>
          <w:szCs w:val="26"/>
        </w:rPr>
        <w:t>Абдрахимова</w:t>
      </w:r>
      <w:proofErr w:type="spellEnd"/>
      <w:r w:rsidR="009C116A" w:rsidRPr="00C24E55">
        <w:rPr>
          <w:rFonts w:ascii="Times New Roman" w:hAnsi="Times New Roman" w:cs="Times New Roman"/>
          <w:sz w:val="26"/>
          <w:szCs w:val="26"/>
        </w:rPr>
        <w:t xml:space="preserve"> Д.Ж.</w:t>
      </w:r>
    </w:p>
    <w:p w:rsidR="009C116A" w:rsidRPr="00C24E55" w:rsidRDefault="009C116A" w:rsidP="009C116A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9C116A" w:rsidRPr="00C24E55" w:rsidRDefault="009C116A" w:rsidP="009C116A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9C116A" w:rsidRPr="00C24E55" w:rsidRDefault="009C116A" w:rsidP="009C116A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9C116A" w:rsidRPr="00C24E55" w:rsidRDefault="009C116A" w:rsidP="009C116A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9C116A" w:rsidRPr="00C24E55" w:rsidRDefault="009C116A" w:rsidP="009C116A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9C116A" w:rsidRPr="00C24E55" w:rsidRDefault="009C116A" w:rsidP="009C116A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9C116A" w:rsidRPr="00C24E55" w:rsidRDefault="009C116A" w:rsidP="009C116A">
      <w:pPr>
        <w:rPr>
          <w:rFonts w:ascii="Times New Roman" w:hAnsi="Times New Roman" w:cs="Times New Roman"/>
          <w:sz w:val="26"/>
          <w:szCs w:val="26"/>
        </w:rPr>
      </w:pPr>
      <w:r w:rsidRPr="00C24E55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9C116A" w:rsidRPr="00C24E55" w:rsidRDefault="009C116A" w:rsidP="009C116A">
      <w:pPr>
        <w:rPr>
          <w:rFonts w:ascii="Times New Roman" w:hAnsi="Times New Roman" w:cs="Times New Roman"/>
          <w:sz w:val="26"/>
          <w:szCs w:val="26"/>
        </w:rPr>
      </w:pPr>
      <w:r w:rsidRPr="00C24E55">
        <w:rPr>
          <w:rFonts w:ascii="Times New Roman" w:hAnsi="Times New Roman"/>
          <w:bCs/>
          <w:sz w:val="26"/>
          <w:szCs w:val="26"/>
        </w:rPr>
        <w:t>Берегового</w:t>
      </w:r>
      <w:r w:rsidRPr="00C24E55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        И.А. </w:t>
      </w:r>
      <w:proofErr w:type="spellStart"/>
      <w:r w:rsidRPr="00C24E55">
        <w:rPr>
          <w:rFonts w:ascii="Times New Roman" w:hAnsi="Times New Roman" w:cs="Times New Roman"/>
          <w:sz w:val="26"/>
          <w:szCs w:val="26"/>
        </w:rPr>
        <w:t>Халикова</w:t>
      </w:r>
      <w:proofErr w:type="spellEnd"/>
    </w:p>
    <w:p w:rsidR="009C116A" w:rsidRPr="00C24E55" w:rsidRDefault="009C116A" w:rsidP="009C116A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9C116A" w:rsidRPr="00C24E55" w:rsidRDefault="009C116A" w:rsidP="009C116A">
      <w:pPr>
        <w:rPr>
          <w:sz w:val="26"/>
          <w:szCs w:val="26"/>
        </w:rPr>
      </w:pPr>
    </w:p>
    <w:p w:rsidR="009C116A" w:rsidRPr="00C24E55" w:rsidRDefault="009C116A" w:rsidP="009C116A">
      <w:pPr>
        <w:rPr>
          <w:sz w:val="26"/>
          <w:szCs w:val="26"/>
        </w:rPr>
      </w:pPr>
    </w:p>
    <w:p w:rsidR="009C116A" w:rsidRPr="00C24E55" w:rsidRDefault="009C116A" w:rsidP="009C116A">
      <w:pPr>
        <w:rPr>
          <w:sz w:val="26"/>
          <w:szCs w:val="26"/>
        </w:rPr>
      </w:pPr>
    </w:p>
    <w:p w:rsidR="00CC71AA" w:rsidRPr="00C24E55" w:rsidRDefault="00CC71AA">
      <w:pPr>
        <w:rPr>
          <w:sz w:val="26"/>
          <w:szCs w:val="26"/>
        </w:rPr>
      </w:pPr>
    </w:p>
    <w:sectPr w:rsidR="00CC71AA" w:rsidRPr="00C24E55" w:rsidSect="00C24E55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116A"/>
    <w:rsid w:val="0004103F"/>
    <w:rsid w:val="00380A0F"/>
    <w:rsid w:val="006439EC"/>
    <w:rsid w:val="006561B0"/>
    <w:rsid w:val="007A7E42"/>
    <w:rsid w:val="00896B02"/>
    <w:rsid w:val="00954991"/>
    <w:rsid w:val="009C116A"/>
    <w:rsid w:val="00A77CD1"/>
    <w:rsid w:val="00C24E55"/>
    <w:rsid w:val="00C43B7C"/>
    <w:rsid w:val="00CC71AA"/>
    <w:rsid w:val="00E155CA"/>
    <w:rsid w:val="00F9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6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116A"/>
    <w:pPr>
      <w:keepNext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styleId="2">
    <w:name w:val="heading 2"/>
    <w:basedOn w:val="a"/>
    <w:next w:val="a"/>
    <w:link w:val="20"/>
    <w:qFormat/>
    <w:rsid w:val="009C116A"/>
    <w:pPr>
      <w:keepNext/>
      <w:outlineLvl w:val="1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1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1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11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16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Чиркина </dc:creator>
  <cp:keywords/>
  <dc:description/>
  <cp:lastModifiedBy>Чиркина </cp:lastModifiedBy>
  <cp:revision>3</cp:revision>
  <dcterms:created xsi:type="dcterms:W3CDTF">2021-05-12T05:44:00Z</dcterms:created>
  <dcterms:modified xsi:type="dcterms:W3CDTF">2021-05-14T03:00:00Z</dcterms:modified>
</cp:coreProperties>
</file>